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339B6" w14:textId="77777777" w:rsidR="000E011B" w:rsidRDefault="000E011B" w:rsidP="000E011B">
      <w:pPr>
        <w:jc w:val="center"/>
        <w:rPr>
          <w:b/>
          <w:bCs/>
          <w:sz w:val="28"/>
          <w:szCs w:val="28"/>
        </w:rPr>
      </w:pPr>
    </w:p>
    <w:p w14:paraId="5D9BC7FE" w14:textId="7525DDD4" w:rsidR="000E011B" w:rsidRDefault="000E011B" w:rsidP="000E011B">
      <w:pPr>
        <w:jc w:val="center"/>
        <w:rPr>
          <w:b/>
          <w:bCs/>
          <w:sz w:val="28"/>
          <w:szCs w:val="28"/>
        </w:rPr>
      </w:pPr>
      <w:r w:rsidRPr="00AD34CE">
        <w:rPr>
          <w:b/>
          <w:bCs/>
          <w:sz w:val="28"/>
          <w:szCs w:val="28"/>
        </w:rPr>
        <w:t xml:space="preserve">DH PRICE MOTORS LTD </w:t>
      </w:r>
      <w:r w:rsidR="002775BC">
        <w:rPr>
          <w:b/>
          <w:bCs/>
          <w:sz w:val="28"/>
          <w:szCs w:val="28"/>
        </w:rPr>
        <w:t>HEALTH AND SAFETY</w:t>
      </w:r>
      <w:r w:rsidRPr="00AD34CE">
        <w:rPr>
          <w:b/>
          <w:bCs/>
          <w:sz w:val="28"/>
          <w:szCs w:val="28"/>
        </w:rPr>
        <w:t xml:space="preserve"> POLICY STATEMENT</w:t>
      </w:r>
    </w:p>
    <w:p w14:paraId="3C5430EB" w14:textId="77777777" w:rsidR="000E011B" w:rsidRDefault="000E011B" w:rsidP="000E011B">
      <w:pPr>
        <w:jc w:val="center"/>
        <w:rPr>
          <w:b/>
          <w:bCs/>
          <w:sz w:val="28"/>
          <w:szCs w:val="28"/>
        </w:rPr>
      </w:pPr>
      <w:r>
        <w:rPr>
          <w:b/>
          <w:bCs/>
          <w:sz w:val="28"/>
          <w:szCs w:val="28"/>
        </w:rPr>
        <w:t>(UPDATED JULY 2024)</w:t>
      </w:r>
    </w:p>
    <w:p w14:paraId="596091FB" w14:textId="36106524" w:rsidR="00251C61" w:rsidRPr="009D5B13" w:rsidRDefault="000E011B" w:rsidP="000E011B">
      <w:pPr>
        <w:rPr>
          <w:rFonts w:ascii="Calibri" w:hAnsi="Calibri" w:cs="Calibri"/>
        </w:rPr>
      </w:pPr>
      <w:r w:rsidRPr="009D5B13">
        <w:rPr>
          <w:rFonts w:ascii="Calibri" w:hAnsi="Calibri" w:cs="Calibri"/>
        </w:rPr>
        <w:t xml:space="preserve">DH Price Motors Ltd is committed to ensuring the health, safety and </w:t>
      </w:r>
      <w:r w:rsidR="009D5B13">
        <w:rPr>
          <w:rFonts w:ascii="Calibri" w:hAnsi="Calibri" w:cs="Calibri"/>
        </w:rPr>
        <w:t xml:space="preserve">the </w:t>
      </w:r>
      <w:r w:rsidRPr="009D5B13">
        <w:rPr>
          <w:rFonts w:ascii="Calibri" w:hAnsi="Calibri" w:cs="Calibri"/>
        </w:rPr>
        <w:t>welfare of all of our employees, contractors, visitors and customers that may be affected by any and all of our activities on site.</w:t>
      </w:r>
    </w:p>
    <w:p w14:paraId="0589CCA1" w14:textId="0446D3F5" w:rsidR="000E011B" w:rsidRPr="009D5B13" w:rsidRDefault="000E011B" w:rsidP="000E011B">
      <w:pPr>
        <w:rPr>
          <w:rFonts w:ascii="Calibri" w:hAnsi="Calibri" w:cs="Calibri"/>
        </w:rPr>
      </w:pPr>
      <w:r w:rsidRPr="009D5B13">
        <w:rPr>
          <w:rFonts w:ascii="Calibri" w:hAnsi="Calibri" w:cs="Calibri"/>
        </w:rPr>
        <w:t>We will:</w:t>
      </w:r>
    </w:p>
    <w:p w14:paraId="1508FF35" w14:textId="74703F68" w:rsidR="000E011B" w:rsidRPr="009D5B13" w:rsidRDefault="000E011B" w:rsidP="000E011B">
      <w:pPr>
        <w:pStyle w:val="ListParagraph"/>
        <w:numPr>
          <w:ilvl w:val="0"/>
          <w:numId w:val="1"/>
        </w:numPr>
        <w:rPr>
          <w:rFonts w:ascii="Calibri" w:hAnsi="Calibri" w:cs="Calibri"/>
        </w:rPr>
      </w:pPr>
      <w:r w:rsidRPr="009D5B13">
        <w:rPr>
          <w:rFonts w:ascii="Calibri" w:hAnsi="Calibri" w:cs="Calibri"/>
        </w:rPr>
        <w:t>Provide such information, instruction and supervision as is necessary to enable everyone to work safely and to be safe while on our premises.</w:t>
      </w:r>
    </w:p>
    <w:p w14:paraId="7A40DC5D" w14:textId="12FA9E3F" w:rsidR="000E011B" w:rsidRPr="009D5B13" w:rsidRDefault="000E011B" w:rsidP="000E011B">
      <w:pPr>
        <w:pStyle w:val="ListParagraph"/>
        <w:numPr>
          <w:ilvl w:val="0"/>
          <w:numId w:val="1"/>
        </w:numPr>
        <w:rPr>
          <w:rFonts w:ascii="Calibri" w:hAnsi="Calibri" w:cs="Calibri"/>
        </w:rPr>
      </w:pPr>
      <w:r w:rsidRPr="009D5B13">
        <w:rPr>
          <w:rFonts w:ascii="Calibri" w:hAnsi="Calibri" w:cs="Calibri"/>
        </w:rPr>
        <w:t>Ensure that all processes and systems of work take in to account the health and safety of everyone involved.</w:t>
      </w:r>
    </w:p>
    <w:p w14:paraId="09577591" w14:textId="1E272768" w:rsidR="000E011B" w:rsidRPr="009D5B13" w:rsidRDefault="000E011B" w:rsidP="000E011B">
      <w:pPr>
        <w:pStyle w:val="ListParagraph"/>
        <w:numPr>
          <w:ilvl w:val="0"/>
          <w:numId w:val="1"/>
        </w:numPr>
        <w:rPr>
          <w:rFonts w:ascii="Calibri" w:hAnsi="Calibri" w:cs="Calibri"/>
        </w:rPr>
      </w:pPr>
      <w:r w:rsidRPr="009D5B13">
        <w:rPr>
          <w:rFonts w:ascii="Calibri" w:hAnsi="Calibri" w:cs="Calibri"/>
        </w:rPr>
        <w:t>Appoint competent people to assist us in meeting our statutory duties including, where appropriate, specialists from outside the company.</w:t>
      </w:r>
    </w:p>
    <w:p w14:paraId="649B5B6F" w14:textId="5093452F" w:rsidR="009D5B13" w:rsidRPr="009D5B13" w:rsidRDefault="009D5B13" w:rsidP="000E011B">
      <w:pPr>
        <w:pStyle w:val="ListParagraph"/>
        <w:numPr>
          <w:ilvl w:val="0"/>
          <w:numId w:val="1"/>
        </w:numPr>
        <w:rPr>
          <w:rFonts w:ascii="Calibri" w:hAnsi="Calibri" w:cs="Calibri"/>
        </w:rPr>
      </w:pPr>
      <w:r w:rsidRPr="009D5B13">
        <w:rPr>
          <w:rFonts w:ascii="Calibri" w:hAnsi="Calibri" w:cs="Calibri"/>
        </w:rPr>
        <w:t>Consult with our staff on any matters affecting their Health and Safety.</w:t>
      </w:r>
    </w:p>
    <w:p w14:paraId="5F4F529B" w14:textId="2A2DD917" w:rsidR="009D5B13" w:rsidRDefault="009D5B13" w:rsidP="000E011B">
      <w:pPr>
        <w:pStyle w:val="ListParagraph"/>
        <w:numPr>
          <w:ilvl w:val="0"/>
          <w:numId w:val="1"/>
        </w:numPr>
        <w:rPr>
          <w:rFonts w:ascii="Calibri" w:hAnsi="Calibri" w:cs="Calibri"/>
        </w:rPr>
      </w:pPr>
      <w:r>
        <w:rPr>
          <w:rFonts w:ascii="Calibri" w:hAnsi="Calibri" w:cs="Calibri"/>
        </w:rPr>
        <w:t>Provide safe and maintained equipment.</w:t>
      </w:r>
    </w:p>
    <w:p w14:paraId="37D2DFFA" w14:textId="55C24072" w:rsidR="009D5B13" w:rsidRDefault="009D5B13" w:rsidP="000E011B">
      <w:pPr>
        <w:pStyle w:val="ListParagraph"/>
        <w:numPr>
          <w:ilvl w:val="0"/>
          <w:numId w:val="1"/>
        </w:numPr>
        <w:rPr>
          <w:rFonts w:ascii="Calibri" w:hAnsi="Calibri" w:cs="Calibri"/>
        </w:rPr>
      </w:pPr>
      <w:r>
        <w:rPr>
          <w:rFonts w:ascii="Calibri" w:hAnsi="Calibri" w:cs="Calibri"/>
        </w:rPr>
        <w:t>Provide training where needed to make sure all staff are competent at their tasks.</w:t>
      </w:r>
    </w:p>
    <w:p w14:paraId="68763CC7" w14:textId="62F40596" w:rsidR="009D5B13" w:rsidRDefault="009D5B13" w:rsidP="000E011B">
      <w:pPr>
        <w:pStyle w:val="ListParagraph"/>
        <w:numPr>
          <w:ilvl w:val="0"/>
          <w:numId w:val="1"/>
        </w:numPr>
        <w:rPr>
          <w:rFonts w:ascii="Calibri" w:hAnsi="Calibri" w:cs="Calibri"/>
        </w:rPr>
      </w:pPr>
      <w:r>
        <w:rPr>
          <w:rFonts w:ascii="Calibri" w:hAnsi="Calibri" w:cs="Calibri"/>
        </w:rPr>
        <w:t>Provide a safe working environment.</w:t>
      </w:r>
    </w:p>
    <w:p w14:paraId="49990096" w14:textId="603EE23B" w:rsidR="009D5B13" w:rsidRPr="009D5B13" w:rsidRDefault="009D5B13" w:rsidP="000E011B">
      <w:pPr>
        <w:pStyle w:val="ListParagraph"/>
        <w:numPr>
          <w:ilvl w:val="0"/>
          <w:numId w:val="1"/>
        </w:numPr>
        <w:rPr>
          <w:rFonts w:ascii="Calibri" w:hAnsi="Calibri" w:cs="Calibri"/>
        </w:rPr>
      </w:pPr>
      <w:r>
        <w:rPr>
          <w:rFonts w:ascii="Calibri" w:hAnsi="Calibri" w:cs="Calibri"/>
        </w:rPr>
        <w:t xml:space="preserve">To prevent accidents, incidents and </w:t>
      </w:r>
      <w:r w:rsidR="002775BC">
        <w:rPr>
          <w:rFonts w:ascii="Calibri" w:hAnsi="Calibri" w:cs="Calibri"/>
        </w:rPr>
        <w:t>work-related</w:t>
      </w:r>
      <w:r>
        <w:rPr>
          <w:rFonts w:ascii="Calibri" w:hAnsi="Calibri" w:cs="Calibri"/>
        </w:rPr>
        <w:t xml:space="preserve"> ill health.</w:t>
      </w:r>
    </w:p>
    <w:p w14:paraId="5545D371" w14:textId="4A3D5F86" w:rsidR="000E011B" w:rsidRPr="009D5B13" w:rsidRDefault="000E011B" w:rsidP="000E011B">
      <w:pPr>
        <w:rPr>
          <w:rFonts w:ascii="Calibri" w:hAnsi="Calibri" w:cs="Calibri"/>
        </w:rPr>
      </w:pPr>
      <w:r w:rsidRPr="009D5B13">
        <w:rPr>
          <w:rFonts w:ascii="Calibri" w:hAnsi="Calibri" w:cs="Calibri"/>
        </w:rPr>
        <w:t>We would encourage employees</w:t>
      </w:r>
      <w:r w:rsidR="009D5B13">
        <w:rPr>
          <w:rFonts w:ascii="Calibri" w:hAnsi="Calibri" w:cs="Calibri"/>
        </w:rPr>
        <w:t xml:space="preserve">, </w:t>
      </w:r>
      <w:r w:rsidRPr="009D5B13">
        <w:rPr>
          <w:rFonts w:ascii="Calibri" w:hAnsi="Calibri" w:cs="Calibri"/>
        </w:rPr>
        <w:t xml:space="preserve">contractors </w:t>
      </w:r>
      <w:r w:rsidR="009D5B13">
        <w:rPr>
          <w:rFonts w:ascii="Calibri" w:hAnsi="Calibri" w:cs="Calibri"/>
        </w:rPr>
        <w:t xml:space="preserve">and customers </w:t>
      </w:r>
      <w:r w:rsidRPr="009D5B13">
        <w:rPr>
          <w:rFonts w:ascii="Calibri" w:hAnsi="Calibri" w:cs="Calibri"/>
        </w:rPr>
        <w:t>to help us by:</w:t>
      </w:r>
    </w:p>
    <w:p w14:paraId="5241D91A" w14:textId="13BE9EB4" w:rsidR="000E011B" w:rsidRPr="009D5B13" w:rsidRDefault="000E011B" w:rsidP="000E011B">
      <w:pPr>
        <w:pStyle w:val="ListParagraph"/>
        <w:numPr>
          <w:ilvl w:val="0"/>
          <w:numId w:val="2"/>
        </w:numPr>
        <w:rPr>
          <w:rFonts w:ascii="Calibri" w:hAnsi="Calibri" w:cs="Calibri"/>
        </w:rPr>
      </w:pPr>
      <w:r w:rsidRPr="009D5B13">
        <w:rPr>
          <w:rFonts w:ascii="Calibri" w:hAnsi="Calibri" w:cs="Calibri"/>
        </w:rPr>
        <w:t>Taking car of themselves and each other.</w:t>
      </w:r>
    </w:p>
    <w:p w14:paraId="78364E6A" w14:textId="2938E1F0" w:rsidR="000E011B" w:rsidRPr="009D5B13" w:rsidRDefault="000E011B" w:rsidP="000E011B">
      <w:pPr>
        <w:pStyle w:val="ListParagraph"/>
        <w:numPr>
          <w:ilvl w:val="0"/>
          <w:numId w:val="2"/>
        </w:numPr>
        <w:rPr>
          <w:rFonts w:ascii="Calibri" w:hAnsi="Calibri" w:cs="Calibri"/>
        </w:rPr>
      </w:pPr>
      <w:r w:rsidRPr="009D5B13">
        <w:rPr>
          <w:rFonts w:ascii="Calibri" w:hAnsi="Calibri" w:cs="Calibri"/>
        </w:rPr>
        <w:t>Having due regard for the safety of anyone who may be affected by what they are doing.</w:t>
      </w:r>
    </w:p>
    <w:p w14:paraId="73DDA800" w14:textId="79D90B1F" w:rsidR="000E011B" w:rsidRPr="009D5B13" w:rsidRDefault="000E011B" w:rsidP="000E011B">
      <w:pPr>
        <w:pStyle w:val="ListParagraph"/>
        <w:numPr>
          <w:ilvl w:val="0"/>
          <w:numId w:val="2"/>
        </w:numPr>
        <w:rPr>
          <w:rFonts w:ascii="Calibri" w:hAnsi="Calibri" w:cs="Calibri"/>
        </w:rPr>
      </w:pPr>
      <w:r w:rsidRPr="009D5B13">
        <w:rPr>
          <w:rFonts w:ascii="Calibri" w:hAnsi="Calibri" w:cs="Calibri"/>
        </w:rPr>
        <w:t>Reporting to the management team any matters that they believe to be a health and safety concern.</w:t>
      </w:r>
    </w:p>
    <w:p w14:paraId="67ED26D7" w14:textId="538DFE0F" w:rsidR="000E011B" w:rsidRDefault="000E011B" w:rsidP="000E011B">
      <w:pPr>
        <w:rPr>
          <w:rFonts w:ascii="Calibri" w:hAnsi="Calibri" w:cs="Calibri"/>
          <w:sz w:val="24"/>
          <w:szCs w:val="24"/>
        </w:rPr>
      </w:pPr>
      <w:r>
        <w:rPr>
          <w:rFonts w:ascii="Calibri" w:hAnsi="Calibri" w:cs="Calibri"/>
          <w:sz w:val="24"/>
          <w:szCs w:val="24"/>
        </w:rPr>
        <w:t xml:space="preserve">Full details of the </w:t>
      </w:r>
      <w:r w:rsidR="009D5B13">
        <w:rPr>
          <w:rFonts w:ascii="Calibri" w:hAnsi="Calibri" w:cs="Calibri"/>
          <w:sz w:val="24"/>
          <w:szCs w:val="24"/>
        </w:rPr>
        <w:t>DH Price Motors Ltd organisation and arrangements for Health and Safety are set out in our “Organisation and Arrangements” document. Copies of which are available upon request and can be obtained by a member of the management team.</w:t>
      </w:r>
    </w:p>
    <w:p w14:paraId="4EDE4572" w14:textId="77777777" w:rsidR="009D5B13" w:rsidRDefault="009D5B13" w:rsidP="009D5B13">
      <w:pPr>
        <w:rPr>
          <w:rFonts w:ascii="Calibri" w:hAnsi="Calibri" w:cs="Calibri"/>
          <w:sz w:val="24"/>
          <w:szCs w:val="24"/>
        </w:rPr>
      </w:pPr>
      <w:r>
        <w:rPr>
          <w:rFonts w:ascii="Calibri" w:hAnsi="Calibri" w:cs="Calibri"/>
          <w:sz w:val="24"/>
          <w:szCs w:val="24"/>
        </w:rPr>
        <w:t>We will review our policy annually or as and when we experience a change in legislation or and organisational change.</w:t>
      </w:r>
    </w:p>
    <w:p w14:paraId="21C97ACB" w14:textId="699D33EF" w:rsidR="009D5B13" w:rsidRDefault="009D5B13" w:rsidP="009D5B13">
      <w:pPr>
        <w:rPr>
          <w:rFonts w:ascii="Calibri" w:hAnsi="Calibri" w:cs="Calibri"/>
          <w:sz w:val="24"/>
          <w:szCs w:val="24"/>
        </w:rPr>
      </w:pPr>
      <w:r w:rsidRPr="009F229E">
        <w:rPr>
          <w:noProof/>
          <w:sz w:val="52"/>
          <w:szCs w:val="52"/>
          <w:lang w:eastAsia="en-GB"/>
        </w:rPr>
        <w:drawing>
          <wp:anchor distT="0" distB="0" distL="114300" distR="114300" simplePos="0" relativeHeight="251659264" behindDoc="1" locked="0" layoutInCell="1" allowOverlap="1" wp14:anchorId="6916B9CE" wp14:editId="1167832D">
            <wp:simplePos x="0" y="0"/>
            <wp:positionH relativeFrom="margin">
              <wp:align>center</wp:align>
            </wp:positionH>
            <wp:positionV relativeFrom="paragraph">
              <wp:posOffset>302260</wp:posOffset>
            </wp:positionV>
            <wp:extent cx="1352550" cy="638175"/>
            <wp:effectExtent l="0" t="0" r="0" b="9525"/>
            <wp:wrapNone/>
            <wp:docPr id="1501973052" name="Picture 1501973052" descr="DHP Print Elemt-2.jpg"/>
            <wp:cNvGraphicFramePr/>
            <a:graphic xmlns:a="http://schemas.openxmlformats.org/drawingml/2006/main">
              <a:graphicData uri="http://schemas.openxmlformats.org/drawingml/2006/picture">
                <pic:pic xmlns:pic="http://schemas.openxmlformats.org/drawingml/2006/picture">
                  <pic:nvPicPr>
                    <pic:cNvPr id="2" name="Picture 1" descr="DHP Print Elemt-2.jpg"/>
                    <pic:cNvPicPr>
                      <a:picLocks noChangeAspect="1"/>
                    </pic:cNvPicPr>
                  </pic:nvPicPr>
                  <pic:blipFill>
                    <a:blip r:embed="rId7" cstate="print"/>
                    <a:stretch>
                      <a:fillRect/>
                    </a:stretch>
                  </pic:blipFill>
                  <pic:spPr>
                    <a:xfrm>
                      <a:off x="0" y="0"/>
                      <a:ext cx="1352550" cy="638175"/>
                    </a:xfrm>
                    <a:prstGeom prst="rect">
                      <a:avLst/>
                    </a:prstGeom>
                  </pic:spPr>
                </pic:pic>
              </a:graphicData>
            </a:graphic>
          </wp:anchor>
        </w:drawing>
      </w:r>
    </w:p>
    <w:p w14:paraId="05FA0C25" w14:textId="2C65D9D5" w:rsidR="009D5B13" w:rsidRPr="000E011B" w:rsidRDefault="009D5B13" w:rsidP="009D5B13">
      <w:pPr>
        <w:jc w:val="center"/>
        <w:rPr>
          <w:rFonts w:ascii="Calibri" w:hAnsi="Calibri" w:cs="Calibri"/>
          <w:sz w:val="24"/>
          <w:szCs w:val="24"/>
        </w:rPr>
      </w:pPr>
    </w:p>
    <w:p w14:paraId="41D95347" w14:textId="77777777" w:rsidR="000E011B" w:rsidRPr="000E011B" w:rsidRDefault="000E011B" w:rsidP="000E011B">
      <w:pPr>
        <w:rPr>
          <w:rFonts w:ascii="Calibri" w:hAnsi="Calibri" w:cs="Calibri"/>
        </w:rPr>
      </w:pPr>
    </w:p>
    <w:p w14:paraId="1B2FF0D1" w14:textId="77777777" w:rsidR="000E011B" w:rsidRDefault="000E011B" w:rsidP="000E011B">
      <w:pPr>
        <w:jc w:val="center"/>
      </w:pPr>
    </w:p>
    <w:p w14:paraId="43A099D1" w14:textId="77777777" w:rsidR="009D5B13" w:rsidRDefault="009D5B13" w:rsidP="009D5B13">
      <w:pPr>
        <w:jc w:val="center"/>
        <w:rPr>
          <w:rFonts w:ascii="Calibri" w:hAnsi="Calibri" w:cs="Calibri"/>
          <w:sz w:val="28"/>
          <w:szCs w:val="28"/>
        </w:rPr>
      </w:pPr>
      <w:r>
        <w:rPr>
          <w:rFonts w:ascii="Calibri" w:hAnsi="Calibri" w:cs="Calibri"/>
          <w:sz w:val="28"/>
          <w:szCs w:val="28"/>
        </w:rPr>
        <w:t>DH PRICE MOTORS LTD</w:t>
      </w:r>
    </w:p>
    <w:p w14:paraId="0339BC7F" w14:textId="77777777" w:rsidR="009D5B13" w:rsidRPr="006A613A" w:rsidRDefault="009D5B13" w:rsidP="009D5B13">
      <w:pPr>
        <w:jc w:val="center"/>
        <w:rPr>
          <w:rFonts w:ascii="Calibri" w:hAnsi="Calibri" w:cs="Calibri"/>
          <w:sz w:val="28"/>
          <w:szCs w:val="28"/>
        </w:rPr>
      </w:pPr>
      <w:r>
        <w:rPr>
          <w:rFonts w:ascii="Calibri" w:hAnsi="Calibri" w:cs="Calibri"/>
          <w:sz w:val="28"/>
          <w:szCs w:val="28"/>
        </w:rPr>
        <w:t>“WHERE A GOOD SERVICE COMES AS STANDARD”</w:t>
      </w:r>
    </w:p>
    <w:p w14:paraId="2A24341D" w14:textId="77777777" w:rsidR="009D5B13" w:rsidRDefault="009D5B13" w:rsidP="000E011B">
      <w:pPr>
        <w:jc w:val="center"/>
      </w:pPr>
    </w:p>
    <w:sectPr w:rsidR="009D5B13">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A5161" w14:textId="77777777" w:rsidR="000E011B" w:rsidRDefault="000E011B" w:rsidP="000E011B">
      <w:pPr>
        <w:spacing w:after="0" w:line="240" w:lineRule="auto"/>
      </w:pPr>
      <w:r>
        <w:separator/>
      </w:r>
    </w:p>
  </w:endnote>
  <w:endnote w:type="continuationSeparator" w:id="0">
    <w:p w14:paraId="0D77A635" w14:textId="77777777" w:rsidR="000E011B" w:rsidRDefault="000E011B" w:rsidP="000E0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0DAAD" w14:textId="77777777" w:rsidR="000E011B" w:rsidRDefault="000E011B" w:rsidP="000E011B">
      <w:pPr>
        <w:spacing w:after="0" w:line="240" w:lineRule="auto"/>
      </w:pPr>
      <w:r>
        <w:separator/>
      </w:r>
    </w:p>
  </w:footnote>
  <w:footnote w:type="continuationSeparator" w:id="0">
    <w:p w14:paraId="2D190389" w14:textId="77777777" w:rsidR="000E011B" w:rsidRDefault="000E011B" w:rsidP="000E0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A53A7" w14:textId="508FFAFA" w:rsidR="000E011B" w:rsidRDefault="000E011B">
    <w:pPr>
      <w:pStyle w:val="Header"/>
    </w:pPr>
    <w:r>
      <w:rPr>
        <w:noProof/>
        <w:lang w:eastAsia="en-GB"/>
      </w:rPr>
      <w:drawing>
        <wp:anchor distT="0" distB="0" distL="114300" distR="114300" simplePos="0" relativeHeight="251659264" behindDoc="1" locked="0" layoutInCell="1" allowOverlap="1" wp14:anchorId="3E9C2B34" wp14:editId="25F69D66">
          <wp:simplePos x="0" y="0"/>
          <wp:positionH relativeFrom="margin">
            <wp:align>center</wp:align>
          </wp:positionH>
          <wp:positionV relativeFrom="paragraph">
            <wp:posOffset>-143510</wp:posOffset>
          </wp:positionV>
          <wp:extent cx="1219200" cy="609600"/>
          <wp:effectExtent l="0" t="0" r="0" b="0"/>
          <wp:wrapNone/>
          <wp:docPr id="12" name="Picture 12" descr="DHP Print Elemt-2.jpg"/>
          <wp:cNvGraphicFramePr/>
          <a:graphic xmlns:a="http://schemas.openxmlformats.org/drawingml/2006/main">
            <a:graphicData uri="http://schemas.openxmlformats.org/drawingml/2006/picture">
              <pic:pic xmlns:pic="http://schemas.openxmlformats.org/drawingml/2006/picture">
                <pic:nvPicPr>
                  <pic:cNvPr id="2" name="Picture 1" descr="DHP Print Elemt-2.jpg"/>
                  <pic:cNvPicPr/>
                </pic:nvPicPr>
                <pic:blipFill>
                  <a:blip r:embed="rId1" cstate="print"/>
                  <a:stretch>
                    <a:fillRect/>
                  </a:stretch>
                </pic:blipFill>
                <pic:spPr>
                  <a:xfrm>
                    <a:off x="0" y="0"/>
                    <a:ext cx="1219200" cy="609600"/>
                  </a:xfrm>
                  <a:prstGeom prst="rect">
                    <a:avLst/>
                  </a:prstGeom>
                </pic:spPr>
              </pic:pic>
            </a:graphicData>
          </a:graphic>
        </wp:anchor>
      </w:drawing>
    </w:r>
  </w:p>
  <w:p w14:paraId="5AD3FF2F" w14:textId="77777777" w:rsidR="000E011B" w:rsidRDefault="000E011B">
    <w:pPr>
      <w:pStyle w:val="Header"/>
    </w:pPr>
  </w:p>
  <w:p w14:paraId="7A036D29" w14:textId="77777777" w:rsidR="000E011B" w:rsidRDefault="000E011B">
    <w:pPr>
      <w:pStyle w:val="Header"/>
    </w:pPr>
  </w:p>
  <w:p w14:paraId="34B4F61A" w14:textId="09B3BD7D" w:rsidR="000E011B" w:rsidRPr="000E011B" w:rsidRDefault="000E011B" w:rsidP="000E011B">
    <w:pPr>
      <w:spacing w:after="0"/>
      <w:jc w:val="center"/>
      <w:rPr>
        <w:b/>
        <w:color w:val="2C7FCE" w:themeColor="text2" w:themeTint="99"/>
        <w:sz w:val="16"/>
        <w:szCs w:val="16"/>
      </w:rPr>
    </w:pPr>
    <w:r w:rsidRPr="005A15F0">
      <w:rPr>
        <w:i/>
        <w:color w:val="2C7FCE" w:themeColor="text2" w:themeTint="99"/>
        <w:sz w:val="16"/>
        <w:szCs w:val="16"/>
      </w:rPr>
      <w:t>Unit C5 Spithead Trading Estate, Newport Road, Lake, Isle of Wight, PO369PH</w:t>
    </w:r>
    <w:r w:rsidRPr="005A15F0">
      <w:rPr>
        <w:b/>
        <w:color w:val="2C7FCE" w:themeColor="text2" w:themeTint="99"/>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7B3DB2"/>
    <w:multiLevelType w:val="hybridMultilevel"/>
    <w:tmpl w:val="146E1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7936FB"/>
    <w:multiLevelType w:val="hybridMultilevel"/>
    <w:tmpl w:val="F88A5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5692025">
    <w:abstractNumId w:val="0"/>
  </w:num>
  <w:num w:numId="2" w16cid:durableId="1669596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11B"/>
    <w:rsid w:val="000E011B"/>
    <w:rsid w:val="00251C61"/>
    <w:rsid w:val="002775BC"/>
    <w:rsid w:val="00480C9F"/>
    <w:rsid w:val="00566675"/>
    <w:rsid w:val="006F6378"/>
    <w:rsid w:val="009D5B13"/>
    <w:rsid w:val="00D01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BAC40"/>
  <w15:chartTrackingRefBased/>
  <w15:docId w15:val="{F7BE471B-7A32-4F21-8E11-666ED0C5C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11B"/>
  </w:style>
  <w:style w:type="paragraph" w:styleId="Heading1">
    <w:name w:val="heading 1"/>
    <w:basedOn w:val="Normal"/>
    <w:next w:val="Normal"/>
    <w:link w:val="Heading1Char"/>
    <w:uiPriority w:val="9"/>
    <w:qFormat/>
    <w:rsid w:val="000E01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01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01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01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01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01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01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01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01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1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01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01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01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01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01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01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01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011B"/>
    <w:rPr>
      <w:rFonts w:eastAsiaTheme="majorEastAsia" w:cstheme="majorBidi"/>
      <w:color w:val="272727" w:themeColor="text1" w:themeTint="D8"/>
    </w:rPr>
  </w:style>
  <w:style w:type="paragraph" w:styleId="Title">
    <w:name w:val="Title"/>
    <w:basedOn w:val="Normal"/>
    <w:next w:val="Normal"/>
    <w:link w:val="TitleChar"/>
    <w:uiPriority w:val="10"/>
    <w:qFormat/>
    <w:rsid w:val="000E01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1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01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01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011B"/>
    <w:pPr>
      <w:spacing w:before="160"/>
      <w:jc w:val="center"/>
    </w:pPr>
    <w:rPr>
      <w:i/>
      <w:iCs/>
      <w:color w:val="404040" w:themeColor="text1" w:themeTint="BF"/>
    </w:rPr>
  </w:style>
  <w:style w:type="character" w:customStyle="1" w:styleId="QuoteChar">
    <w:name w:val="Quote Char"/>
    <w:basedOn w:val="DefaultParagraphFont"/>
    <w:link w:val="Quote"/>
    <w:uiPriority w:val="29"/>
    <w:rsid w:val="000E011B"/>
    <w:rPr>
      <w:i/>
      <w:iCs/>
      <w:color w:val="404040" w:themeColor="text1" w:themeTint="BF"/>
    </w:rPr>
  </w:style>
  <w:style w:type="paragraph" w:styleId="ListParagraph">
    <w:name w:val="List Paragraph"/>
    <w:basedOn w:val="Normal"/>
    <w:uiPriority w:val="34"/>
    <w:qFormat/>
    <w:rsid w:val="000E011B"/>
    <w:pPr>
      <w:ind w:left="720"/>
      <w:contextualSpacing/>
    </w:pPr>
  </w:style>
  <w:style w:type="character" w:styleId="IntenseEmphasis">
    <w:name w:val="Intense Emphasis"/>
    <w:basedOn w:val="DefaultParagraphFont"/>
    <w:uiPriority w:val="21"/>
    <w:qFormat/>
    <w:rsid w:val="000E011B"/>
    <w:rPr>
      <w:i/>
      <w:iCs/>
      <w:color w:val="0F4761" w:themeColor="accent1" w:themeShade="BF"/>
    </w:rPr>
  </w:style>
  <w:style w:type="paragraph" w:styleId="IntenseQuote">
    <w:name w:val="Intense Quote"/>
    <w:basedOn w:val="Normal"/>
    <w:next w:val="Normal"/>
    <w:link w:val="IntenseQuoteChar"/>
    <w:uiPriority w:val="30"/>
    <w:qFormat/>
    <w:rsid w:val="000E01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011B"/>
    <w:rPr>
      <w:i/>
      <w:iCs/>
      <w:color w:val="0F4761" w:themeColor="accent1" w:themeShade="BF"/>
    </w:rPr>
  </w:style>
  <w:style w:type="character" w:styleId="IntenseReference">
    <w:name w:val="Intense Reference"/>
    <w:basedOn w:val="DefaultParagraphFont"/>
    <w:uiPriority w:val="32"/>
    <w:qFormat/>
    <w:rsid w:val="000E011B"/>
    <w:rPr>
      <w:b/>
      <w:bCs/>
      <w:smallCaps/>
      <w:color w:val="0F4761" w:themeColor="accent1" w:themeShade="BF"/>
      <w:spacing w:val="5"/>
    </w:rPr>
  </w:style>
  <w:style w:type="paragraph" w:styleId="Header">
    <w:name w:val="header"/>
    <w:basedOn w:val="Normal"/>
    <w:link w:val="HeaderChar"/>
    <w:uiPriority w:val="99"/>
    <w:unhideWhenUsed/>
    <w:rsid w:val="000E01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11B"/>
  </w:style>
  <w:style w:type="paragraph" w:styleId="Footer">
    <w:name w:val="footer"/>
    <w:basedOn w:val="Normal"/>
    <w:link w:val="FooterChar"/>
    <w:uiPriority w:val="99"/>
    <w:unhideWhenUsed/>
    <w:rsid w:val="000E01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1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B051A8BBAD3940AD85AB4F3FB21B5D" ma:contentTypeVersion="17" ma:contentTypeDescription="Create a new document." ma:contentTypeScope="" ma:versionID="e4198f8add5f949d9c3f966c23ba8ab2">
  <xsd:schema xmlns:xsd="http://www.w3.org/2001/XMLSchema" xmlns:xs="http://www.w3.org/2001/XMLSchema" xmlns:p="http://schemas.microsoft.com/office/2006/metadata/properties" xmlns:ns2="93972446-f106-402a-bc8b-d3e955a9f9b1" xmlns:ns3="1a15c308-d138-457c-8d6c-019c6e804ddf" targetNamespace="http://schemas.microsoft.com/office/2006/metadata/properties" ma:root="true" ma:fieldsID="d6fa166b5e133d61a18acc60497f003f" ns2:_="" ns3:_="">
    <xsd:import namespace="93972446-f106-402a-bc8b-d3e955a9f9b1"/>
    <xsd:import namespace="1a15c308-d138-457c-8d6c-019c6e804d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972446-f106-402a-bc8b-d3e955a9f9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af32997-3da3-4a0e-8495-b6c42a6e5f23"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15c308-d138-457c-8d6c-019c6e804d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1887167-e9df-403c-9973-b1a643b43b17}" ma:internalName="TaxCatchAll" ma:showField="CatchAllData" ma:web="1a15c308-d138-457c-8d6c-019c6e804d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3972446-f106-402a-bc8b-d3e955a9f9b1">
      <Terms xmlns="http://schemas.microsoft.com/office/infopath/2007/PartnerControls"/>
    </lcf76f155ced4ddcb4097134ff3c332f>
    <TaxCatchAll xmlns="1a15c308-d138-457c-8d6c-019c6e804ddf" xsi:nil="true"/>
  </documentManagement>
</p:properties>
</file>

<file path=customXml/itemProps1.xml><?xml version="1.0" encoding="utf-8"?>
<ds:datastoreItem xmlns:ds="http://schemas.openxmlformats.org/officeDocument/2006/customXml" ds:itemID="{BAF86A81-8498-40F7-9A57-9E37E3A8B117}"/>
</file>

<file path=customXml/itemProps2.xml><?xml version="1.0" encoding="utf-8"?>
<ds:datastoreItem xmlns:ds="http://schemas.openxmlformats.org/officeDocument/2006/customXml" ds:itemID="{21415210-CCC5-45A5-AE50-4AAA3E056721}"/>
</file>

<file path=customXml/itemProps3.xml><?xml version="1.0" encoding="utf-8"?>
<ds:datastoreItem xmlns:ds="http://schemas.openxmlformats.org/officeDocument/2006/customXml" ds:itemID="{7DE19607-FA0E-4357-9338-7C1D48381F1A}"/>
</file>

<file path=docProps/app.xml><?xml version="1.0" encoding="utf-8"?>
<Properties xmlns="http://schemas.openxmlformats.org/officeDocument/2006/extended-properties" xmlns:vt="http://schemas.openxmlformats.org/officeDocument/2006/docPropsVTypes">
  <Template>Normal.dotm</Template>
  <TotalTime>19</TotalTime>
  <Pages>1</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Partridge</dc:creator>
  <cp:keywords/>
  <dc:description/>
  <cp:lastModifiedBy>Dan Partridge</cp:lastModifiedBy>
  <cp:revision>1</cp:revision>
  <dcterms:created xsi:type="dcterms:W3CDTF">2024-07-16T10:36:00Z</dcterms:created>
  <dcterms:modified xsi:type="dcterms:W3CDTF">2024-07-16T10:59:00Z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0x010100BDB051A8BBAD3940AD85AB4F3FB21B5D</vt:lpwstr>
  </property>
</Properties>
</file>